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AD837" w14:textId="617AC994" w:rsidR="008E4219" w:rsidRPr="00DE282E" w:rsidRDefault="001770DC" w:rsidP="00CE4A8D">
      <w:pPr>
        <w:jc w:val="both"/>
        <w:rPr>
          <w:sz w:val="22"/>
          <w:szCs w:val="22"/>
          <w:lang w:val="en-AU"/>
        </w:rPr>
      </w:pPr>
      <w:r w:rsidRPr="00DE282E">
        <w:rPr>
          <w:sz w:val="22"/>
          <w:szCs w:val="22"/>
          <w:lang w:val="en-AU"/>
        </w:rPr>
        <w:t xml:space="preserve">An annual general meeting (AGM) is a meeting that official bodies and associations involving the general public are often required by laws (or the constitution, charter, by-laws, governing body) to hold. </w:t>
      </w:r>
    </w:p>
    <w:p w14:paraId="417EBF34" w14:textId="77777777" w:rsidR="001770DC" w:rsidRPr="00DE282E" w:rsidRDefault="001770DC" w:rsidP="00CE4A8D">
      <w:pPr>
        <w:jc w:val="both"/>
        <w:rPr>
          <w:sz w:val="22"/>
          <w:szCs w:val="22"/>
          <w:lang w:val="en-AU"/>
        </w:rPr>
      </w:pPr>
    </w:p>
    <w:p w14:paraId="04984AD0" w14:textId="5EDB16F5" w:rsidR="001770DC" w:rsidRPr="00DE282E" w:rsidRDefault="001770DC" w:rsidP="00CE4A8D">
      <w:pPr>
        <w:jc w:val="both"/>
        <w:rPr>
          <w:sz w:val="22"/>
          <w:szCs w:val="22"/>
          <w:lang w:val="en-AU"/>
        </w:rPr>
      </w:pPr>
      <w:r w:rsidRPr="00DE282E">
        <w:rPr>
          <w:sz w:val="22"/>
          <w:szCs w:val="22"/>
          <w:lang w:val="en-AU"/>
        </w:rPr>
        <w:t>An AGM is held every year to elect the board of directors and inform their members of previous and future activities. It is an opportunity for the shareholders and partners to receive copies of the company’s accounts as well as reviewing the fiscal information for the past year and asking any questions regarding the directions the club will take in the future.</w:t>
      </w:r>
      <w:r w:rsidR="00CE4A8D" w:rsidRPr="00DE282E">
        <w:rPr>
          <w:sz w:val="22"/>
          <w:szCs w:val="22"/>
          <w:lang w:val="en-AU"/>
        </w:rPr>
        <w:t xml:space="preserve"> The AGM can be scheduled in conjunction with Club Presentation Night/Day or an event that attracts a large number of members to ensure the minimum number of people are present for the AGM.</w:t>
      </w:r>
    </w:p>
    <w:p w14:paraId="3E19CE99" w14:textId="77777777" w:rsidR="001770DC" w:rsidRPr="00DE282E" w:rsidRDefault="001770DC">
      <w:pPr>
        <w:rPr>
          <w:sz w:val="22"/>
          <w:szCs w:val="22"/>
          <w:lang w:val="en-AU"/>
        </w:rPr>
      </w:pPr>
    </w:p>
    <w:p w14:paraId="468F1A76" w14:textId="77777777" w:rsidR="001770DC" w:rsidRPr="00DE282E" w:rsidRDefault="001770DC">
      <w:pPr>
        <w:rPr>
          <w:sz w:val="22"/>
          <w:szCs w:val="22"/>
          <w:lang w:val="en-AU"/>
        </w:rPr>
      </w:pPr>
    </w:p>
    <w:p w14:paraId="48B6A5F6" w14:textId="66F151A6" w:rsidR="00B96E21" w:rsidRPr="00DE282E" w:rsidRDefault="00B96E21">
      <w:pPr>
        <w:rPr>
          <w:b/>
          <w:sz w:val="22"/>
          <w:szCs w:val="22"/>
          <w:lang w:val="en-AU"/>
        </w:rPr>
      </w:pPr>
      <w:r w:rsidRPr="00DE282E">
        <w:rPr>
          <w:b/>
          <w:sz w:val="22"/>
          <w:szCs w:val="22"/>
          <w:lang w:val="en-AU"/>
        </w:rPr>
        <w:t>AGM Preparation</w:t>
      </w:r>
    </w:p>
    <w:p w14:paraId="2209A450" w14:textId="77777777" w:rsidR="00B96E21" w:rsidRPr="00DE282E" w:rsidRDefault="00B96E21">
      <w:pPr>
        <w:rPr>
          <w:sz w:val="22"/>
          <w:szCs w:val="22"/>
          <w:lang w:val="en-AU"/>
        </w:rPr>
      </w:pPr>
    </w:p>
    <w:p w14:paraId="52D63D2C" w14:textId="0D5835C8" w:rsidR="00B96E21" w:rsidRPr="00DE282E" w:rsidRDefault="00B96E21">
      <w:pPr>
        <w:rPr>
          <w:sz w:val="22"/>
          <w:szCs w:val="22"/>
          <w:u w:val="single"/>
          <w:lang w:val="en-AU"/>
        </w:rPr>
      </w:pPr>
      <w:r w:rsidRPr="00DE282E">
        <w:rPr>
          <w:sz w:val="22"/>
          <w:szCs w:val="22"/>
          <w:u w:val="single"/>
          <w:lang w:val="en-AU"/>
        </w:rPr>
        <w:t>Setting and publishing a date</w:t>
      </w:r>
    </w:p>
    <w:p w14:paraId="7FF5A216" w14:textId="77777777" w:rsidR="00B96E21" w:rsidRPr="00DE282E" w:rsidRDefault="00B96E21">
      <w:pPr>
        <w:rPr>
          <w:sz w:val="22"/>
          <w:szCs w:val="22"/>
          <w:lang w:val="en-AU"/>
        </w:rPr>
      </w:pPr>
    </w:p>
    <w:p w14:paraId="5BE12D61" w14:textId="1EB3EA19" w:rsidR="001770DC" w:rsidRPr="00DE282E" w:rsidRDefault="001770DC">
      <w:pPr>
        <w:rPr>
          <w:sz w:val="22"/>
          <w:szCs w:val="22"/>
          <w:lang w:val="en-AU"/>
        </w:rPr>
      </w:pPr>
      <w:r w:rsidRPr="00DE282E">
        <w:rPr>
          <w:sz w:val="22"/>
          <w:szCs w:val="22"/>
          <w:lang w:val="en-AU"/>
        </w:rPr>
        <w:t xml:space="preserve">The AGM is usually organised by the club Secretary with the support of the other committee members. The AGM may be required to be held within a specific time frame by legislation. E.g. within three months of the end of the financial year. Even if not required by legislation it is recommended to hold the AGM while the financial statements are still fresh. </w:t>
      </w:r>
    </w:p>
    <w:p w14:paraId="1D0D4BB1" w14:textId="77777777" w:rsidR="00C4683C" w:rsidRPr="00DE282E" w:rsidRDefault="00C4683C">
      <w:pPr>
        <w:rPr>
          <w:sz w:val="22"/>
          <w:szCs w:val="22"/>
          <w:lang w:val="en-AU"/>
        </w:rPr>
      </w:pPr>
    </w:p>
    <w:p w14:paraId="221D9015" w14:textId="2472FA25" w:rsidR="00C4683C" w:rsidRPr="00DE282E" w:rsidRDefault="00C4683C">
      <w:pPr>
        <w:rPr>
          <w:sz w:val="22"/>
          <w:szCs w:val="22"/>
          <w:lang w:val="en-AU"/>
        </w:rPr>
      </w:pPr>
      <w:r w:rsidRPr="00DE282E">
        <w:rPr>
          <w:sz w:val="22"/>
          <w:szCs w:val="22"/>
          <w:lang w:val="en-AU"/>
        </w:rPr>
        <w:t xml:space="preserve">The date of the AGM must be made public to members and members of the public. The amount of notice required to be given differs from state to state and may be written in to the club constitution. Best practice would be to give over a months’ notice of the date and location of the AGM and advertise the meeting in a newspaper that covers the club’s community. </w:t>
      </w:r>
    </w:p>
    <w:p w14:paraId="69F3187C" w14:textId="77777777" w:rsidR="00C4683C" w:rsidRPr="00DE282E" w:rsidRDefault="00C4683C">
      <w:pPr>
        <w:rPr>
          <w:sz w:val="22"/>
          <w:szCs w:val="22"/>
          <w:lang w:val="en-AU"/>
        </w:rPr>
      </w:pPr>
    </w:p>
    <w:p w14:paraId="2DFF2BFC" w14:textId="76C45D42" w:rsidR="00C4683C" w:rsidRPr="00DE282E" w:rsidRDefault="00B96E21">
      <w:pPr>
        <w:rPr>
          <w:sz w:val="22"/>
          <w:szCs w:val="22"/>
          <w:u w:val="single"/>
          <w:lang w:val="en-AU"/>
        </w:rPr>
      </w:pPr>
      <w:r w:rsidRPr="00DE282E">
        <w:rPr>
          <w:sz w:val="22"/>
          <w:szCs w:val="22"/>
          <w:u w:val="single"/>
          <w:lang w:val="en-AU"/>
        </w:rPr>
        <w:t>Board / Committee Member Nominations</w:t>
      </w:r>
    </w:p>
    <w:p w14:paraId="0C140304" w14:textId="77777777" w:rsidR="00B96E21" w:rsidRPr="00DE282E" w:rsidRDefault="00B96E21">
      <w:pPr>
        <w:rPr>
          <w:sz w:val="22"/>
          <w:szCs w:val="22"/>
          <w:lang w:val="en-AU"/>
        </w:rPr>
      </w:pPr>
    </w:p>
    <w:p w14:paraId="663A9EA4" w14:textId="41690B88" w:rsidR="00B96E21" w:rsidRPr="00DE282E" w:rsidRDefault="00B96E21">
      <w:pPr>
        <w:rPr>
          <w:sz w:val="22"/>
          <w:szCs w:val="22"/>
          <w:lang w:val="en-AU"/>
        </w:rPr>
      </w:pPr>
      <w:r w:rsidRPr="00DE282E">
        <w:rPr>
          <w:sz w:val="22"/>
          <w:szCs w:val="22"/>
          <w:lang w:val="en-AU"/>
        </w:rPr>
        <w:t>At the board / committee meeting prior to the AGM it is recommended to confirm who will be re-nominating for the coming year and who is seeking to relieve their position. The club’s constitution may have guidelines in regard to maximum length of service, ineligibilities to be nominated etc.</w:t>
      </w:r>
    </w:p>
    <w:p w14:paraId="64D4590C" w14:textId="77777777" w:rsidR="00B96E21" w:rsidRPr="00DE282E" w:rsidRDefault="00B96E21">
      <w:pPr>
        <w:rPr>
          <w:sz w:val="22"/>
          <w:szCs w:val="22"/>
          <w:lang w:val="en-AU"/>
        </w:rPr>
      </w:pPr>
    </w:p>
    <w:p w14:paraId="75EC4901" w14:textId="538B9E32" w:rsidR="00B96E21" w:rsidRPr="00DE282E" w:rsidRDefault="00B96E21">
      <w:pPr>
        <w:rPr>
          <w:sz w:val="22"/>
          <w:szCs w:val="22"/>
          <w:lang w:val="en-AU"/>
        </w:rPr>
      </w:pPr>
      <w:r w:rsidRPr="00DE282E">
        <w:rPr>
          <w:sz w:val="22"/>
          <w:szCs w:val="22"/>
          <w:lang w:val="en-AU"/>
        </w:rPr>
        <w:t xml:space="preserve">If there are vacancies, the club constitution may have guidelines on how a new board or committee member is elected. In some </w:t>
      </w:r>
      <w:proofErr w:type="gramStart"/>
      <w:r w:rsidRPr="00DE282E">
        <w:rPr>
          <w:sz w:val="22"/>
          <w:szCs w:val="22"/>
          <w:lang w:val="en-AU"/>
        </w:rPr>
        <w:t>instances</w:t>
      </w:r>
      <w:proofErr w:type="gramEnd"/>
      <w:r w:rsidRPr="00DE282E">
        <w:rPr>
          <w:sz w:val="22"/>
          <w:szCs w:val="22"/>
          <w:lang w:val="en-AU"/>
        </w:rPr>
        <w:t xml:space="preserve"> suitable candidates may be approached prior to the AGM to be nominated, people may also come forward at the AGM to be nominated. In some </w:t>
      </w:r>
      <w:proofErr w:type="gramStart"/>
      <w:r w:rsidRPr="00DE282E">
        <w:rPr>
          <w:sz w:val="22"/>
          <w:szCs w:val="22"/>
          <w:lang w:val="en-AU"/>
        </w:rPr>
        <w:t>instances</w:t>
      </w:r>
      <w:proofErr w:type="gramEnd"/>
      <w:r w:rsidRPr="00DE282E">
        <w:rPr>
          <w:sz w:val="22"/>
          <w:szCs w:val="22"/>
          <w:lang w:val="en-AU"/>
        </w:rPr>
        <w:t xml:space="preserve"> the position may be have to be advertised publicly.</w:t>
      </w:r>
    </w:p>
    <w:p w14:paraId="30F52EA6" w14:textId="77777777" w:rsidR="00B96E21" w:rsidRPr="00DE282E" w:rsidRDefault="00B96E21">
      <w:pPr>
        <w:rPr>
          <w:sz w:val="22"/>
          <w:szCs w:val="22"/>
          <w:lang w:val="en-AU"/>
        </w:rPr>
      </w:pPr>
    </w:p>
    <w:p w14:paraId="77288F74" w14:textId="5FCD8B49" w:rsidR="001770DC" w:rsidRPr="00DE282E" w:rsidRDefault="000C7F85">
      <w:pPr>
        <w:rPr>
          <w:sz w:val="22"/>
          <w:szCs w:val="22"/>
          <w:u w:val="single"/>
          <w:lang w:val="en-AU"/>
        </w:rPr>
      </w:pPr>
      <w:r w:rsidRPr="00DE282E">
        <w:rPr>
          <w:sz w:val="22"/>
          <w:szCs w:val="22"/>
          <w:u w:val="single"/>
          <w:lang w:val="en-AU"/>
        </w:rPr>
        <w:t>Auditor</w:t>
      </w:r>
    </w:p>
    <w:p w14:paraId="6B655E56" w14:textId="77777777" w:rsidR="000C7F85" w:rsidRPr="00DE282E" w:rsidRDefault="000C7F85">
      <w:pPr>
        <w:rPr>
          <w:sz w:val="22"/>
          <w:szCs w:val="22"/>
          <w:u w:val="single"/>
          <w:lang w:val="en-AU"/>
        </w:rPr>
      </w:pPr>
    </w:p>
    <w:p w14:paraId="2AE0FBE2" w14:textId="6057372E" w:rsidR="000C7F85" w:rsidRPr="00DE282E" w:rsidRDefault="000C7F85">
      <w:pPr>
        <w:rPr>
          <w:sz w:val="22"/>
          <w:szCs w:val="22"/>
          <w:lang w:val="en-AU"/>
        </w:rPr>
      </w:pPr>
      <w:r w:rsidRPr="00DE282E">
        <w:rPr>
          <w:sz w:val="22"/>
          <w:szCs w:val="22"/>
          <w:lang w:val="en-AU"/>
        </w:rPr>
        <w:t>If your club is required to present an audit of the accounts at the AGM, ensure that the auditor has been notified and given the required completion date. The auditor may also be required to be re</w:t>
      </w:r>
      <w:r w:rsidR="00DE282E">
        <w:rPr>
          <w:sz w:val="22"/>
          <w:szCs w:val="22"/>
          <w:lang w:val="en-AU"/>
        </w:rPr>
        <w:t xml:space="preserve"> </w:t>
      </w:r>
      <w:r w:rsidRPr="00DE282E">
        <w:rPr>
          <w:sz w:val="22"/>
          <w:szCs w:val="22"/>
          <w:lang w:val="en-AU"/>
        </w:rPr>
        <w:lastRenderedPageBreak/>
        <w:t xml:space="preserve">nominated as the club’s chosen auditor for the following year. Have permission from the club’s chosen auditor and the nomination ready for the AGM. </w:t>
      </w:r>
    </w:p>
    <w:p w14:paraId="5F5B4375" w14:textId="4FE5983C" w:rsidR="000C7F85" w:rsidRPr="00DE282E" w:rsidRDefault="000C7F85">
      <w:pPr>
        <w:rPr>
          <w:sz w:val="22"/>
          <w:szCs w:val="22"/>
          <w:lang w:val="en-AU"/>
        </w:rPr>
      </w:pPr>
    </w:p>
    <w:p w14:paraId="4B37DA50" w14:textId="65C27389" w:rsidR="000C7F85" w:rsidRPr="00DE282E" w:rsidRDefault="000C7F85">
      <w:pPr>
        <w:rPr>
          <w:sz w:val="22"/>
          <w:szCs w:val="22"/>
          <w:u w:val="single"/>
          <w:lang w:val="en-AU"/>
        </w:rPr>
      </w:pPr>
      <w:r w:rsidRPr="00DE282E">
        <w:rPr>
          <w:sz w:val="22"/>
          <w:szCs w:val="22"/>
          <w:u w:val="single"/>
          <w:lang w:val="en-AU"/>
        </w:rPr>
        <w:t>AGM Papers</w:t>
      </w:r>
    </w:p>
    <w:p w14:paraId="6FD731E6" w14:textId="77777777" w:rsidR="000C7F85" w:rsidRPr="00DE282E" w:rsidRDefault="000C7F85">
      <w:pPr>
        <w:rPr>
          <w:sz w:val="22"/>
          <w:szCs w:val="22"/>
          <w:u w:val="single"/>
          <w:lang w:val="en-AU"/>
        </w:rPr>
      </w:pPr>
    </w:p>
    <w:p w14:paraId="2DA22A4F" w14:textId="4111EB22" w:rsidR="000C7F85" w:rsidRPr="00DE282E" w:rsidRDefault="00E1030B">
      <w:pPr>
        <w:rPr>
          <w:sz w:val="22"/>
          <w:szCs w:val="22"/>
          <w:lang w:val="en-AU"/>
        </w:rPr>
      </w:pPr>
      <w:r w:rsidRPr="00DE282E">
        <w:rPr>
          <w:sz w:val="22"/>
          <w:szCs w:val="22"/>
          <w:lang w:val="en-AU"/>
        </w:rPr>
        <w:t xml:space="preserve">The following reports may be required to be prepared as part of the AGM agenda and shared amongst members prior to the AGM. </w:t>
      </w:r>
    </w:p>
    <w:p w14:paraId="69C4E1A8" w14:textId="77777777" w:rsidR="00E1030B" w:rsidRPr="00DE282E" w:rsidRDefault="00E1030B">
      <w:pPr>
        <w:rPr>
          <w:sz w:val="22"/>
          <w:szCs w:val="22"/>
          <w:lang w:val="en-AU"/>
        </w:rPr>
      </w:pPr>
    </w:p>
    <w:p w14:paraId="67764FEA" w14:textId="0F1CF029" w:rsidR="00E1030B" w:rsidRPr="00DE282E" w:rsidRDefault="00E1030B" w:rsidP="00E1030B">
      <w:pPr>
        <w:pStyle w:val="ListParagraph"/>
        <w:numPr>
          <w:ilvl w:val="0"/>
          <w:numId w:val="1"/>
        </w:numPr>
        <w:rPr>
          <w:sz w:val="22"/>
          <w:szCs w:val="22"/>
          <w:lang w:val="en-AU"/>
        </w:rPr>
      </w:pPr>
      <w:r w:rsidRPr="00DE282E">
        <w:rPr>
          <w:sz w:val="22"/>
          <w:szCs w:val="22"/>
          <w:lang w:val="en-AU"/>
        </w:rPr>
        <w:t>Annual Report</w:t>
      </w:r>
    </w:p>
    <w:p w14:paraId="5ABC913E" w14:textId="0A7598F6" w:rsidR="00E1030B" w:rsidRPr="00DE282E" w:rsidRDefault="00E1030B" w:rsidP="00E1030B">
      <w:pPr>
        <w:pStyle w:val="ListParagraph"/>
        <w:numPr>
          <w:ilvl w:val="1"/>
          <w:numId w:val="1"/>
        </w:numPr>
        <w:rPr>
          <w:sz w:val="22"/>
          <w:szCs w:val="22"/>
          <w:lang w:val="en-AU"/>
        </w:rPr>
      </w:pPr>
      <w:r w:rsidRPr="00DE282E">
        <w:rPr>
          <w:sz w:val="22"/>
          <w:szCs w:val="22"/>
          <w:lang w:val="en-AU"/>
        </w:rPr>
        <w:t>Financial accounts</w:t>
      </w:r>
    </w:p>
    <w:p w14:paraId="6436194D" w14:textId="1193AC6F" w:rsidR="00E1030B" w:rsidRPr="00DE282E" w:rsidRDefault="00E1030B" w:rsidP="00E1030B">
      <w:pPr>
        <w:pStyle w:val="ListParagraph"/>
        <w:numPr>
          <w:ilvl w:val="1"/>
          <w:numId w:val="1"/>
        </w:numPr>
        <w:rPr>
          <w:sz w:val="22"/>
          <w:szCs w:val="22"/>
          <w:lang w:val="en-AU"/>
        </w:rPr>
      </w:pPr>
      <w:r w:rsidRPr="00DE282E">
        <w:rPr>
          <w:sz w:val="22"/>
          <w:szCs w:val="22"/>
          <w:lang w:val="en-AU"/>
        </w:rPr>
        <w:t>A summary of the year’s activities</w:t>
      </w:r>
    </w:p>
    <w:p w14:paraId="0B6089D0" w14:textId="3D7B7A31" w:rsidR="00E1030B" w:rsidRPr="00DE282E" w:rsidRDefault="00E1030B" w:rsidP="00E1030B">
      <w:pPr>
        <w:pStyle w:val="ListParagraph"/>
        <w:numPr>
          <w:ilvl w:val="1"/>
          <w:numId w:val="1"/>
        </w:numPr>
        <w:rPr>
          <w:sz w:val="22"/>
          <w:szCs w:val="22"/>
          <w:lang w:val="en-AU"/>
        </w:rPr>
      </w:pPr>
      <w:r w:rsidRPr="00DE282E">
        <w:rPr>
          <w:sz w:val="22"/>
          <w:szCs w:val="22"/>
          <w:lang w:val="en-AU"/>
        </w:rPr>
        <w:t xml:space="preserve">A record of the </w:t>
      </w:r>
      <w:proofErr w:type="gramStart"/>
      <w:r w:rsidRPr="00DE282E">
        <w:rPr>
          <w:sz w:val="22"/>
          <w:szCs w:val="22"/>
          <w:lang w:val="en-AU"/>
        </w:rPr>
        <w:t>years</w:t>
      </w:r>
      <w:proofErr w:type="gramEnd"/>
      <w:r w:rsidRPr="00DE282E">
        <w:rPr>
          <w:sz w:val="22"/>
          <w:szCs w:val="22"/>
          <w:lang w:val="en-AU"/>
        </w:rPr>
        <w:t xml:space="preserve"> achievements</w:t>
      </w:r>
    </w:p>
    <w:p w14:paraId="46144C2E" w14:textId="0287986B" w:rsidR="00404379" w:rsidRPr="00DE282E" w:rsidRDefault="00E1030B" w:rsidP="00404379">
      <w:pPr>
        <w:pStyle w:val="ListParagraph"/>
        <w:numPr>
          <w:ilvl w:val="1"/>
          <w:numId w:val="1"/>
        </w:numPr>
        <w:rPr>
          <w:sz w:val="22"/>
          <w:szCs w:val="22"/>
          <w:lang w:val="en-AU"/>
        </w:rPr>
      </w:pPr>
      <w:r w:rsidRPr="00DE282E">
        <w:rPr>
          <w:sz w:val="22"/>
          <w:szCs w:val="22"/>
          <w:lang w:val="en-AU"/>
        </w:rPr>
        <w:t>A preview of what is planned for the next year</w:t>
      </w:r>
    </w:p>
    <w:p w14:paraId="26EEE33A" w14:textId="6F65AEBD" w:rsidR="00404379" w:rsidRPr="00DE282E" w:rsidRDefault="00404379" w:rsidP="00404379">
      <w:pPr>
        <w:pStyle w:val="ListParagraph"/>
        <w:numPr>
          <w:ilvl w:val="1"/>
          <w:numId w:val="1"/>
        </w:numPr>
        <w:rPr>
          <w:sz w:val="22"/>
          <w:szCs w:val="22"/>
          <w:lang w:val="en-AU"/>
        </w:rPr>
      </w:pPr>
      <w:r w:rsidRPr="00DE282E">
        <w:rPr>
          <w:sz w:val="22"/>
          <w:szCs w:val="22"/>
          <w:lang w:val="en-AU"/>
        </w:rPr>
        <w:t>Chairpersons Report</w:t>
      </w:r>
    </w:p>
    <w:p w14:paraId="358FF98F" w14:textId="7138EB0A" w:rsidR="00404379" w:rsidRPr="00DE282E" w:rsidRDefault="00404379" w:rsidP="00404379">
      <w:pPr>
        <w:pStyle w:val="ListParagraph"/>
        <w:numPr>
          <w:ilvl w:val="1"/>
          <w:numId w:val="1"/>
        </w:numPr>
        <w:rPr>
          <w:sz w:val="22"/>
          <w:szCs w:val="22"/>
          <w:lang w:val="en-AU"/>
        </w:rPr>
      </w:pPr>
      <w:r w:rsidRPr="00DE282E">
        <w:rPr>
          <w:sz w:val="22"/>
          <w:szCs w:val="22"/>
          <w:lang w:val="en-AU"/>
        </w:rPr>
        <w:t>Treasurers Report</w:t>
      </w:r>
    </w:p>
    <w:p w14:paraId="2AED6B44" w14:textId="309E1939" w:rsidR="00404379" w:rsidRPr="00DE282E" w:rsidRDefault="00404379" w:rsidP="00404379">
      <w:pPr>
        <w:pStyle w:val="ListParagraph"/>
        <w:numPr>
          <w:ilvl w:val="1"/>
          <w:numId w:val="1"/>
        </w:numPr>
        <w:rPr>
          <w:sz w:val="22"/>
          <w:szCs w:val="22"/>
          <w:lang w:val="en-AU"/>
        </w:rPr>
      </w:pPr>
      <w:r w:rsidRPr="00DE282E">
        <w:rPr>
          <w:sz w:val="22"/>
          <w:szCs w:val="22"/>
          <w:lang w:val="en-AU"/>
        </w:rPr>
        <w:t>Head Coach’s Report</w:t>
      </w:r>
    </w:p>
    <w:p w14:paraId="55BF8D57" w14:textId="77777777" w:rsidR="00404379" w:rsidRPr="00DE282E" w:rsidRDefault="00404379" w:rsidP="00404379">
      <w:pPr>
        <w:rPr>
          <w:sz w:val="22"/>
          <w:szCs w:val="22"/>
          <w:u w:val="single"/>
          <w:lang w:val="en-AU"/>
        </w:rPr>
      </w:pPr>
    </w:p>
    <w:p w14:paraId="7A4DD0A5" w14:textId="164A44AD" w:rsidR="00404379" w:rsidRPr="00DE282E" w:rsidRDefault="00404379" w:rsidP="00404379">
      <w:pPr>
        <w:rPr>
          <w:sz w:val="22"/>
          <w:szCs w:val="22"/>
          <w:u w:val="single"/>
          <w:lang w:val="en-AU"/>
        </w:rPr>
      </w:pPr>
      <w:r w:rsidRPr="00DE282E">
        <w:rPr>
          <w:sz w:val="22"/>
          <w:szCs w:val="22"/>
          <w:u w:val="single"/>
          <w:lang w:val="en-AU"/>
        </w:rPr>
        <w:t>Preparing the agenda</w:t>
      </w:r>
    </w:p>
    <w:p w14:paraId="3911C8B6" w14:textId="77777777" w:rsidR="00404379" w:rsidRPr="00DE282E" w:rsidRDefault="00404379" w:rsidP="00404379">
      <w:pPr>
        <w:rPr>
          <w:sz w:val="22"/>
          <w:szCs w:val="22"/>
          <w:lang w:val="en-AU"/>
        </w:rPr>
      </w:pPr>
    </w:p>
    <w:p w14:paraId="40D45FD4" w14:textId="2BCDFDA2" w:rsidR="00404379" w:rsidRPr="00DE282E" w:rsidRDefault="00404379" w:rsidP="00404379">
      <w:pPr>
        <w:rPr>
          <w:sz w:val="22"/>
          <w:szCs w:val="22"/>
          <w:lang w:val="en-AU"/>
        </w:rPr>
      </w:pPr>
      <w:r w:rsidRPr="00DE282E">
        <w:rPr>
          <w:sz w:val="22"/>
          <w:szCs w:val="22"/>
          <w:lang w:val="en-AU"/>
        </w:rPr>
        <w:t>The agenda should consist of the following items and shared amongst members prior to and on the day of the AGM. An example agenda can be found on Appendix 1.</w:t>
      </w:r>
    </w:p>
    <w:p w14:paraId="06D1704D" w14:textId="77777777" w:rsidR="00404379" w:rsidRPr="00DE282E" w:rsidRDefault="00404379" w:rsidP="00404379">
      <w:pPr>
        <w:rPr>
          <w:sz w:val="22"/>
          <w:szCs w:val="22"/>
          <w:lang w:val="en-AU"/>
        </w:rPr>
      </w:pPr>
    </w:p>
    <w:p w14:paraId="18880A84" w14:textId="0592264B" w:rsidR="00404379" w:rsidRPr="00DE282E" w:rsidRDefault="00404379" w:rsidP="00404379">
      <w:pPr>
        <w:pStyle w:val="ListParagraph"/>
        <w:numPr>
          <w:ilvl w:val="0"/>
          <w:numId w:val="2"/>
        </w:numPr>
        <w:rPr>
          <w:sz w:val="22"/>
          <w:szCs w:val="22"/>
          <w:lang w:val="en-AU"/>
        </w:rPr>
      </w:pPr>
      <w:r w:rsidRPr="00DE282E">
        <w:rPr>
          <w:sz w:val="22"/>
          <w:szCs w:val="22"/>
          <w:lang w:val="en-AU"/>
        </w:rPr>
        <w:t>Welcome by AGM chairperson</w:t>
      </w:r>
    </w:p>
    <w:p w14:paraId="60C78793" w14:textId="2B3378E6" w:rsidR="00404379" w:rsidRPr="00DE282E" w:rsidRDefault="00404379" w:rsidP="00404379">
      <w:pPr>
        <w:pStyle w:val="ListParagraph"/>
        <w:numPr>
          <w:ilvl w:val="0"/>
          <w:numId w:val="2"/>
        </w:numPr>
        <w:rPr>
          <w:sz w:val="22"/>
          <w:szCs w:val="22"/>
          <w:lang w:val="en-AU"/>
        </w:rPr>
      </w:pPr>
      <w:r w:rsidRPr="00DE282E">
        <w:rPr>
          <w:sz w:val="22"/>
          <w:szCs w:val="22"/>
          <w:lang w:val="en-AU"/>
        </w:rPr>
        <w:t>Apologies</w:t>
      </w:r>
    </w:p>
    <w:p w14:paraId="61A8FE5F" w14:textId="744819E1" w:rsidR="00404379" w:rsidRPr="00DE282E" w:rsidRDefault="00404379" w:rsidP="00404379">
      <w:pPr>
        <w:pStyle w:val="ListParagraph"/>
        <w:numPr>
          <w:ilvl w:val="0"/>
          <w:numId w:val="2"/>
        </w:numPr>
        <w:rPr>
          <w:sz w:val="22"/>
          <w:szCs w:val="22"/>
          <w:lang w:val="en-AU"/>
        </w:rPr>
      </w:pPr>
      <w:r w:rsidRPr="00DE282E">
        <w:rPr>
          <w:sz w:val="22"/>
          <w:szCs w:val="22"/>
          <w:lang w:val="en-AU"/>
        </w:rPr>
        <w:t>Confirmation of minutes of the previous AGM</w:t>
      </w:r>
    </w:p>
    <w:p w14:paraId="70B1E917" w14:textId="1C88E16F" w:rsidR="00404379" w:rsidRPr="00DE282E" w:rsidRDefault="00404379" w:rsidP="00404379">
      <w:pPr>
        <w:pStyle w:val="ListParagraph"/>
        <w:numPr>
          <w:ilvl w:val="0"/>
          <w:numId w:val="2"/>
        </w:numPr>
        <w:rPr>
          <w:sz w:val="22"/>
          <w:szCs w:val="22"/>
          <w:lang w:val="en-AU"/>
        </w:rPr>
      </w:pPr>
      <w:r w:rsidRPr="00DE282E">
        <w:rPr>
          <w:sz w:val="22"/>
          <w:szCs w:val="22"/>
          <w:lang w:val="en-AU"/>
        </w:rPr>
        <w:t>Chairperson’s report</w:t>
      </w:r>
    </w:p>
    <w:p w14:paraId="7463322D" w14:textId="2714F0F8" w:rsidR="00404379" w:rsidRPr="00DE282E" w:rsidRDefault="00404379" w:rsidP="00404379">
      <w:pPr>
        <w:pStyle w:val="ListParagraph"/>
        <w:numPr>
          <w:ilvl w:val="0"/>
          <w:numId w:val="2"/>
        </w:numPr>
        <w:rPr>
          <w:sz w:val="22"/>
          <w:szCs w:val="22"/>
          <w:lang w:val="en-AU"/>
        </w:rPr>
      </w:pPr>
      <w:r w:rsidRPr="00DE282E">
        <w:rPr>
          <w:sz w:val="22"/>
          <w:szCs w:val="22"/>
          <w:lang w:val="en-AU"/>
        </w:rPr>
        <w:t>Presentation of the audited financial statement</w:t>
      </w:r>
    </w:p>
    <w:p w14:paraId="4A3D272E" w14:textId="6549B85C" w:rsidR="00404379" w:rsidRPr="00DE282E" w:rsidRDefault="00404379" w:rsidP="00404379">
      <w:pPr>
        <w:pStyle w:val="ListParagraph"/>
        <w:numPr>
          <w:ilvl w:val="0"/>
          <w:numId w:val="2"/>
        </w:numPr>
        <w:rPr>
          <w:sz w:val="22"/>
          <w:szCs w:val="22"/>
          <w:lang w:val="en-AU"/>
        </w:rPr>
      </w:pPr>
      <w:r w:rsidRPr="00DE282E">
        <w:rPr>
          <w:sz w:val="22"/>
          <w:szCs w:val="22"/>
          <w:lang w:val="en-AU"/>
        </w:rPr>
        <w:t>Treasurer’s report</w:t>
      </w:r>
    </w:p>
    <w:p w14:paraId="32B1FF58" w14:textId="0BEC2676" w:rsidR="00404379" w:rsidRPr="00DE282E" w:rsidRDefault="00404379" w:rsidP="00404379">
      <w:pPr>
        <w:pStyle w:val="ListParagraph"/>
        <w:numPr>
          <w:ilvl w:val="0"/>
          <w:numId w:val="2"/>
        </w:numPr>
        <w:rPr>
          <w:sz w:val="22"/>
          <w:szCs w:val="22"/>
          <w:lang w:val="en-AU"/>
        </w:rPr>
      </w:pPr>
      <w:r w:rsidRPr="00DE282E">
        <w:rPr>
          <w:sz w:val="22"/>
          <w:szCs w:val="22"/>
          <w:lang w:val="en-AU"/>
        </w:rPr>
        <w:t>Head Coach’s Report</w:t>
      </w:r>
    </w:p>
    <w:p w14:paraId="5FF66E23" w14:textId="4258C060" w:rsidR="00404379" w:rsidRPr="00DE282E" w:rsidRDefault="00404379" w:rsidP="00404379">
      <w:pPr>
        <w:pStyle w:val="ListParagraph"/>
        <w:numPr>
          <w:ilvl w:val="0"/>
          <w:numId w:val="2"/>
        </w:numPr>
        <w:rPr>
          <w:sz w:val="22"/>
          <w:szCs w:val="22"/>
          <w:lang w:val="en-AU"/>
        </w:rPr>
      </w:pPr>
      <w:r w:rsidRPr="00DE282E">
        <w:rPr>
          <w:sz w:val="22"/>
          <w:szCs w:val="22"/>
          <w:lang w:val="en-AU"/>
        </w:rPr>
        <w:t>Election of new Board / Committee members</w:t>
      </w:r>
    </w:p>
    <w:p w14:paraId="3D24A849" w14:textId="5D805D59" w:rsidR="00404379" w:rsidRPr="00DE282E" w:rsidRDefault="00404379" w:rsidP="00404379">
      <w:pPr>
        <w:pStyle w:val="ListParagraph"/>
        <w:numPr>
          <w:ilvl w:val="0"/>
          <w:numId w:val="2"/>
        </w:numPr>
        <w:rPr>
          <w:sz w:val="22"/>
          <w:szCs w:val="22"/>
          <w:lang w:val="en-AU"/>
        </w:rPr>
      </w:pPr>
      <w:r w:rsidRPr="00DE282E">
        <w:rPr>
          <w:sz w:val="22"/>
          <w:szCs w:val="22"/>
          <w:lang w:val="en-AU"/>
        </w:rPr>
        <w:t xml:space="preserve">General Business </w:t>
      </w:r>
    </w:p>
    <w:p w14:paraId="61D90421" w14:textId="6A31273F" w:rsidR="00404379" w:rsidRPr="00DE282E" w:rsidRDefault="00404379" w:rsidP="00404379">
      <w:pPr>
        <w:pStyle w:val="ListParagraph"/>
        <w:numPr>
          <w:ilvl w:val="0"/>
          <w:numId w:val="2"/>
        </w:numPr>
        <w:rPr>
          <w:sz w:val="22"/>
          <w:szCs w:val="22"/>
          <w:lang w:val="en-AU"/>
        </w:rPr>
      </w:pPr>
      <w:r w:rsidRPr="00DE282E">
        <w:rPr>
          <w:sz w:val="22"/>
          <w:szCs w:val="22"/>
          <w:lang w:val="en-AU"/>
        </w:rPr>
        <w:t>Date of next AGM (If known at this point)</w:t>
      </w:r>
    </w:p>
    <w:p w14:paraId="208A06BC" w14:textId="63F51849" w:rsidR="00404379" w:rsidRDefault="00404379" w:rsidP="00404379">
      <w:pPr>
        <w:pStyle w:val="ListParagraph"/>
        <w:numPr>
          <w:ilvl w:val="0"/>
          <w:numId w:val="2"/>
        </w:numPr>
        <w:rPr>
          <w:sz w:val="22"/>
          <w:szCs w:val="22"/>
          <w:lang w:val="en-AU"/>
        </w:rPr>
      </w:pPr>
      <w:r w:rsidRPr="00DE282E">
        <w:rPr>
          <w:sz w:val="22"/>
          <w:szCs w:val="22"/>
          <w:lang w:val="en-AU"/>
        </w:rPr>
        <w:t>Close of AGM</w:t>
      </w:r>
    </w:p>
    <w:p w14:paraId="4CB18C8C" w14:textId="77777777" w:rsidR="00DE282E" w:rsidRPr="00DE282E" w:rsidRDefault="00DE282E" w:rsidP="00DE282E">
      <w:pPr>
        <w:rPr>
          <w:sz w:val="22"/>
          <w:szCs w:val="22"/>
          <w:lang w:val="en-AU"/>
        </w:rPr>
      </w:pPr>
    </w:p>
    <w:p w14:paraId="7129C14C" w14:textId="77777777" w:rsidR="00DE282E" w:rsidRDefault="00DE282E" w:rsidP="00404379">
      <w:pPr>
        <w:rPr>
          <w:b/>
          <w:sz w:val="22"/>
          <w:szCs w:val="22"/>
          <w:lang w:val="en-AU"/>
        </w:rPr>
      </w:pPr>
    </w:p>
    <w:p w14:paraId="3B2DFDB2" w14:textId="77777777" w:rsidR="00DE282E" w:rsidRDefault="00DE282E" w:rsidP="00404379">
      <w:pPr>
        <w:rPr>
          <w:b/>
          <w:sz w:val="22"/>
          <w:szCs w:val="22"/>
          <w:lang w:val="en-AU"/>
        </w:rPr>
      </w:pPr>
    </w:p>
    <w:p w14:paraId="03FC9CC6" w14:textId="77777777" w:rsidR="00DE282E" w:rsidRDefault="00DE282E" w:rsidP="00404379">
      <w:pPr>
        <w:rPr>
          <w:b/>
          <w:sz w:val="22"/>
          <w:szCs w:val="22"/>
          <w:lang w:val="en-AU"/>
        </w:rPr>
      </w:pPr>
    </w:p>
    <w:p w14:paraId="46403BEC" w14:textId="77777777" w:rsidR="00DE282E" w:rsidRDefault="00DE282E" w:rsidP="00404379">
      <w:pPr>
        <w:rPr>
          <w:b/>
          <w:sz w:val="22"/>
          <w:szCs w:val="22"/>
          <w:lang w:val="en-AU"/>
        </w:rPr>
      </w:pPr>
    </w:p>
    <w:p w14:paraId="3BC5B2F9" w14:textId="77777777" w:rsidR="00DE282E" w:rsidRDefault="00DE282E" w:rsidP="00404379">
      <w:pPr>
        <w:rPr>
          <w:b/>
          <w:sz w:val="22"/>
          <w:szCs w:val="22"/>
          <w:lang w:val="en-AU"/>
        </w:rPr>
      </w:pPr>
    </w:p>
    <w:p w14:paraId="1E7281D2" w14:textId="77777777" w:rsidR="00DE282E" w:rsidRDefault="00DE282E" w:rsidP="00404379">
      <w:pPr>
        <w:rPr>
          <w:b/>
          <w:sz w:val="22"/>
          <w:szCs w:val="22"/>
          <w:lang w:val="en-AU"/>
        </w:rPr>
      </w:pPr>
    </w:p>
    <w:p w14:paraId="392F13B4" w14:textId="77777777" w:rsidR="00DE282E" w:rsidRDefault="00DE282E" w:rsidP="00404379">
      <w:pPr>
        <w:rPr>
          <w:b/>
          <w:sz w:val="22"/>
          <w:szCs w:val="22"/>
          <w:lang w:val="en-AU"/>
        </w:rPr>
      </w:pPr>
    </w:p>
    <w:p w14:paraId="64D9EF65" w14:textId="77777777" w:rsidR="00DE282E" w:rsidRDefault="00DE282E" w:rsidP="00404379">
      <w:pPr>
        <w:rPr>
          <w:b/>
          <w:sz w:val="22"/>
          <w:szCs w:val="22"/>
          <w:lang w:val="en-AU"/>
        </w:rPr>
      </w:pPr>
    </w:p>
    <w:p w14:paraId="1A395051" w14:textId="30E88F9B" w:rsidR="00404379" w:rsidRPr="00DE282E" w:rsidRDefault="00404379" w:rsidP="00404379">
      <w:pPr>
        <w:rPr>
          <w:b/>
          <w:sz w:val="22"/>
          <w:szCs w:val="22"/>
          <w:lang w:val="en-AU"/>
        </w:rPr>
      </w:pPr>
      <w:r w:rsidRPr="00DE282E">
        <w:rPr>
          <w:b/>
          <w:sz w:val="22"/>
          <w:szCs w:val="22"/>
          <w:lang w:val="en-AU"/>
        </w:rPr>
        <w:lastRenderedPageBreak/>
        <w:t>The Annual General Meeting</w:t>
      </w:r>
    </w:p>
    <w:p w14:paraId="07C22E2A" w14:textId="77777777" w:rsidR="00404379" w:rsidRPr="00DE282E" w:rsidRDefault="00404379" w:rsidP="00404379">
      <w:pPr>
        <w:rPr>
          <w:b/>
          <w:sz w:val="22"/>
          <w:szCs w:val="22"/>
          <w:lang w:val="en-AU"/>
        </w:rPr>
      </w:pPr>
    </w:p>
    <w:p w14:paraId="3F71B57C" w14:textId="085E32C2" w:rsidR="00404379" w:rsidRPr="00DE282E" w:rsidRDefault="008E50A7" w:rsidP="00404379">
      <w:pPr>
        <w:rPr>
          <w:sz w:val="22"/>
          <w:szCs w:val="22"/>
          <w:lang w:val="en-AU"/>
        </w:rPr>
      </w:pPr>
      <w:r w:rsidRPr="00DE282E">
        <w:rPr>
          <w:sz w:val="22"/>
          <w:szCs w:val="22"/>
          <w:lang w:val="en-AU"/>
        </w:rPr>
        <w:t>The procedures at the AGM are very similar to those o</w:t>
      </w:r>
      <w:r w:rsidR="003D6354" w:rsidRPr="00DE282E">
        <w:rPr>
          <w:sz w:val="22"/>
          <w:szCs w:val="22"/>
          <w:lang w:val="en-AU"/>
        </w:rPr>
        <w:t xml:space="preserve">f an ordinary committee meeting including the recording of meeting minutes. </w:t>
      </w:r>
    </w:p>
    <w:p w14:paraId="607AD848" w14:textId="77777777" w:rsidR="008E50A7" w:rsidRPr="00DE282E" w:rsidRDefault="008E50A7" w:rsidP="00404379">
      <w:pPr>
        <w:rPr>
          <w:sz w:val="22"/>
          <w:szCs w:val="22"/>
          <w:lang w:val="en-AU"/>
        </w:rPr>
      </w:pPr>
    </w:p>
    <w:p w14:paraId="13F17D3F" w14:textId="6EFAAA9F" w:rsidR="008E50A7" w:rsidRPr="00DE282E" w:rsidRDefault="008E50A7" w:rsidP="00404379">
      <w:pPr>
        <w:rPr>
          <w:sz w:val="22"/>
          <w:szCs w:val="22"/>
          <w:u w:val="single"/>
          <w:lang w:val="en-AU"/>
        </w:rPr>
      </w:pPr>
      <w:r w:rsidRPr="00DE282E">
        <w:rPr>
          <w:sz w:val="22"/>
          <w:szCs w:val="22"/>
          <w:u w:val="single"/>
          <w:lang w:val="en-AU"/>
        </w:rPr>
        <w:t>Motions</w:t>
      </w:r>
    </w:p>
    <w:p w14:paraId="325E83FF" w14:textId="77777777" w:rsidR="008E50A7" w:rsidRPr="00DE282E" w:rsidRDefault="008E50A7" w:rsidP="00404379">
      <w:pPr>
        <w:rPr>
          <w:sz w:val="22"/>
          <w:szCs w:val="22"/>
          <w:lang w:val="en-AU"/>
        </w:rPr>
      </w:pPr>
    </w:p>
    <w:p w14:paraId="21707F90" w14:textId="1FFCF980" w:rsidR="008E50A7" w:rsidRPr="00DE282E" w:rsidRDefault="008E50A7" w:rsidP="00404379">
      <w:pPr>
        <w:rPr>
          <w:sz w:val="22"/>
          <w:szCs w:val="22"/>
          <w:lang w:val="en-AU"/>
        </w:rPr>
      </w:pPr>
      <w:r w:rsidRPr="00DE282E">
        <w:rPr>
          <w:sz w:val="22"/>
          <w:szCs w:val="22"/>
          <w:lang w:val="en-AU"/>
        </w:rPr>
        <w:t>Motions must be moved:</w:t>
      </w:r>
    </w:p>
    <w:p w14:paraId="73DA7D11" w14:textId="77777777" w:rsidR="008E50A7" w:rsidRPr="00DE282E" w:rsidRDefault="008E50A7" w:rsidP="00404379">
      <w:pPr>
        <w:rPr>
          <w:sz w:val="22"/>
          <w:szCs w:val="22"/>
          <w:lang w:val="en-AU"/>
        </w:rPr>
      </w:pPr>
    </w:p>
    <w:p w14:paraId="46FC74F2" w14:textId="4B186DAE" w:rsidR="008E50A7" w:rsidRPr="00DE282E" w:rsidRDefault="008E50A7" w:rsidP="008E50A7">
      <w:pPr>
        <w:pStyle w:val="ListParagraph"/>
        <w:numPr>
          <w:ilvl w:val="0"/>
          <w:numId w:val="2"/>
        </w:numPr>
        <w:rPr>
          <w:sz w:val="22"/>
          <w:szCs w:val="22"/>
          <w:lang w:val="en-AU"/>
        </w:rPr>
      </w:pPr>
      <w:r w:rsidRPr="00DE282E">
        <w:rPr>
          <w:sz w:val="22"/>
          <w:szCs w:val="22"/>
          <w:lang w:val="en-AU"/>
        </w:rPr>
        <w:t>To accept the minutes of the previous AGM</w:t>
      </w:r>
    </w:p>
    <w:p w14:paraId="1787AD84" w14:textId="60FF75C1" w:rsidR="008E50A7" w:rsidRPr="00DE282E" w:rsidRDefault="008E50A7" w:rsidP="008E50A7">
      <w:pPr>
        <w:pStyle w:val="ListParagraph"/>
        <w:numPr>
          <w:ilvl w:val="0"/>
          <w:numId w:val="2"/>
        </w:numPr>
        <w:rPr>
          <w:sz w:val="22"/>
          <w:szCs w:val="22"/>
          <w:lang w:val="en-AU"/>
        </w:rPr>
      </w:pPr>
      <w:r w:rsidRPr="00DE282E">
        <w:rPr>
          <w:sz w:val="22"/>
          <w:szCs w:val="22"/>
          <w:lang w:val="en-AU"/>
        </w:rPr>
        <w:t>To approve the Chairperson’s report</w:t>
      </w:r>
    </w:p>
    <w:p w14:paraId="1E23DDC4" w14:textId="1A5E909C" w:rsidR="008E50A7" w:rsidRPr="00DE282E" w:rsidRDefault="008E50A7" w:rsidP="008E50A7">
      <w:pPr>
        <w:pStyle w:val="ListParagraph"/>
        <w:numPr>
          <w:ilvl w:val="0"/>
          <w:numId w:val="2"/>
        </w:numPr>
        <w:rPr>
          <w:sz w:val="22"/>
          <w:szCs w:val="22"/>
          <w:lang w:val="en-AU"/>
        </w:rPr>
      </w:pPr>
      <w:r w:rsidRPr="00DE282E">
        <w:rPr>
          <w:sz w:val="22"/>
          <w:szCs w:val="22"/>
          <w:lang w:val="en-AU"/>
        </w:rPr>
        <w:t>To approve the Treasurer’s report (including financial statement)</w:t>
      </w:r>
    </w:p>
    <w:p w14:paraId="2E15EE2A" w14:textId="77777777" w:rsidR="008E50A7" w:rsidRPr="00DE282E" w:rsidRDefault="008E50A7" w:rsidP="008E50A7">
      <w:pPr>
        <w:rPr>
          <w:sz w:val="22"/>
          <w:szCs w:val="22"/>
          <w:lang w:val="en-AU"/>
        </w:rPr>
      </w:pPr>
    </w:p>
    <w:p w14:paraId="117D2044" w14:textId="5722C777" w:rsidR="008E50A7" w:rsidRPr="00DE282E" w:rsidRDefault="008E50A7" w:rsidP="008E50A7">
      <w:pPr>
        <w:rPr>
          <w:sz w:val="22"/>
          <w:szCs w:val="22"/>
          <w:lang w:val="en-AU"/>
        </w:rPr>
      </w:pPr>
      <w:r w:rsidRPr="00DE282E">
        <w:rPr>
          <w:sz w:val="22"/>
          <w:szCs w:val="22"/>
          <w:lang w:val="en-AU"/>
        </w:rPr>
        <w:t>Motions must be seconded, and a vote taken if necessary (a show of hands qualifies as a vote)</w:t>
      </w:r>
    </w:p>
    <w:p w14:paraId="084B986A" w14:textId="77777777" w:rsidR="008E50A7" w:rsidRPr="00DE282E" w:rsidRDefault="008E50A7" w:rsidP="008E50A7">
      <w:pPr>
        <w:rPr>
          <w:sz w:val="22"/>
          <w:szCs w:val="22"/>
          <w:lang w:val="en-AU"/>
        </w:rPr>
      </w:pPr>
    </w:p>
    <w:p w14:paraId="6C4AF978" w14:textId="13515740" w:rsidR="008E50A7" w:rsidRPr="00DE282E" w:rsidRDefault="008E50A7" w:rsidP="008E50A7">
      <w:pPr>
        <w:rPr>
          <w:sz w:val="22"/>
          <w:szCs w:val="22"/>
          <w:u w:val="single"/>
          <w:lang w:val="en-AU"/>
        </w:rPr>
      </w:pPr>
      <w:r w:rsidRPr="00DE282E">
        <w:rPr>
          <w:sz w:val="22"/>
          <w:szCs w:val="22"/>
          <w:u w:val="single"/>
          <w:lang w:val="en-AU"/>
        </w:rPr>
        <w:t>Board / Committee Nominations</w:t>
      </w:r>
    </w:p>
    <w:p w14:paraId="328CE008" w14:textId="77777777" w:rsidR="008E50A7" w:rsidRPr="00DE282E" w:rsidRDefault="008E50A7" w:rsidP="008E50A7">
      <w:pPr>
        <w:rPr>
          <w:sz w:val="22"/>
          <w:szCs w:val="22"/>
          <w:u w:val="single"/>
          <w:lang w:val="en-AU"/>
        </w:rPr>
      </w:pPr>
    </w:p>
    <w:p w14:paraId="617B6C12" w14:textId="1685E500" w:rsidR="008E50A7" w:rsidRPr="00DE282E" w:rsidRDefault="008E50A7" w:rsidP="008E50A7">
      <w:pPr>
        <w:rPr>
          <w:sz w:val="22"/>
          <w:szCs w:val="22"/>
          <w:lang w:val="en-AU"/>
        </w:rPr>
      </w:pPr>
      <w:r w:rsidRPr="00DE282E">
        <w:rPr>
          <w:sz w:val="22"/>
          <w:szCs w:val="22"/>
          <w:lang w:val="en-AU"/>
        </w:rPr>
        <w:t xml:space="preserve">Nominations for Board or Committee members must be called for from the floor. If more than one person nominates for any position, or there are more nominations than places on the board, there must be an election process. The election can consist of a show of hands at the AGM or by a secret ballot. </w:t>
      </w:r>
    </w:p>
    <w:p w14:paraId="2AD3E3BA" w14:textId="77777777" w:rsidR="008E50A7" w:rsidRPr="00DE282E" w:rsidRDefault="008E50A7" w:rsidP="008E50A7">
      <w:pPr>
        <w:rPr>
          <w:sz w:val="22"/>
          <w:szCs w:val="22"/>
          <w:lang w:val="en-AU"/>
        </w:rPr>
      </w:pPr>
    </w:p>
    <w:p w14:paraId="1DD421E0" w14:textId="4800A63A" w:rsidR="008E50A7" w:rsidRPr="00DE282E" w:rsidRDefault="008E50A7" w:rsidP="008E50A7">
      <w:pPr>
        <w:rPr>
          <w:sz w:val="22"/>
          <w:szCs w:val="22"/>
          <w:lang w:val="en-AU"/>
        </w:rPr>
      </w:pPr>
      <w:r w:rsidRPr="00DE282E">
        <w:rPr>
          <w:sz w:val="22"/>
          <w:szCs w:val="22"/>
          <w:lang w:val="en-AU"/>
        </w:rPr>
        <w:t>Some club’s may have a nomination and/or election process written in to the club constitution which should be followed when a place becomes available on the club’s board / committee.</w:t>
      </w:r>
    </w:p>
    <w:p w14:paraId="7DC42CCC" w14:textId="77777777" w:rsidR="008E50A7" w:rsidRPr="00DE282E" w:rsidRDefault="008E50A7" w:rsidP="008E50A7">
      <w:pPr>
        <w:rPr>
          <w:sz w:val="22"/>
          <w:szCs w:val="22"/>
          <w:lang w:val="en-AU"/>
        </w:rPr>
      </w:pPr>
    </w:p>
    <w:p w14:paraId="29AEFF9A" w14:textId="5BF5C92C" w:rsidR="008E50A7" w:rsidRPr="00DE282E" w:rsidRDefault="008E50A7">
      <w:pPr>
        <w:rPr>
          <w:sz w:val="22"/>
          <w:szCs w:val="22"/>
          <w:u w:val="single"/>
          <w:lang w:val="en-AU"/>
        </w:rPr>
      </w:pPr>
      <w:r w:rsidRPr="00DE282E">
        <w:rPr>
          <w:sz w:val="22"/>
          <w:szCs w:val="22"/>
          <w:u w:val="single"/>
          <w:lang w:val="en-AU"/>
        </w:rPr>
        <w:t>General Business</w:t>
      </w:r>
    </w:p>
    <w:p w14:paraId="7F338F79" w14:textId="77777777" w:rsidR="008E50A7" w:rsidRPr="00DE282E" w:rsidRDefault="008E50A7">
      <w:pPr>
        <w:rPr>
          <w:sz w:val="22"/>
          <w:szCs w:val="22"/>
          <w:u w:val="single"/>
          <w:lang w:val="en-AU"/>
        </w:rPr>
      </w:pPr>
    </w:p>
    <w:p w14:paraId="781403C6" w14:textId="454A3CB4" w:rsidR="008E50A7" w:rsidRPr="00DE282E" w:rsidRDefault="008E50A7">
      <w:pPr>
        <w:rPr>
          <w:sz w:val="22"/>
          <w:szCs w:val="22"/>
          <w:lang w:val="en-AU"/>
        </w:rPr>
      </w:pPr>
      <w:r w:rsidRPr="00DE282E">
        <w:rPr>
          <w:sz w:val="22"/>
          <w:szCs w:val="22"/>
          <w:lang w:val="en-AU"/>
        </w:rPr>
        <w:t>The AGM is an opportunity for the club to interact with members and the general public and therefore should be hosted as professionally as possible to reflect positively on the swimming club. Any questions arising from the floor during the general business agenda item should be responded to with the best interests of the club in mind at all times.</w:t>
      </w:r>
    </w:p>
    <w:p w14:paraId="19DB7908" w14:textId="77777777" w:rsidR="00797035" w:rsidRPr="00DE282E" w:rsidRDefault="00797035">
      <w:pPr>
        <w:rPr>
          <w:sz w:val="22"/>
          <w:szCs w:val="22"/>
          <w:lang w:val="en-AU"/>
        </w:rPr>
      </w:pPr>
    </w:p>
    <w:p w14:paraId="615148E5" w14:textId="342C12D6" w:rsidR="008E50A7" w:rsidRPr="00DE282E" w:rsidRDefault="008E50A7">
      <w:pPr>
        <w:rPr>
          <w:sz w:val="22"/>
          <w:szCs w:val="22"/>
          <w:lang w:val="en-AU"/>
        </w:rPr>
      </w:pPr>
      <w:r w:rsidRPr="00DE282E">
        <w:rPr>
          <w:b/>
          <w:sz w:val="22"/>
          <w:szCs w:val="22"/>
          <w:lang w:val="en-AU"/>
        </w:rPr>
        <w:t>After the AGM</w:t>
      </w:r>
    </w:p>
    <w:p w14:paraId="1FFC1B07" w14:textId="77777777" w:rsidR="008E50A7" w:rsidRPr="00DE282E" w:rsidRDefault="008E50A7">
      <w:pPr>
        <w:rPr>
          <w:b/>
          <w:sz w:val="22"/>
          <w:szCs w:val="22"/>
          <w:lang w:val="en-AU"/>
        </w:rPr>
      </w:pPr>
    </w:p>
    <w:p w14:paraId="25A59829" w14:textId="0890B36B" w:rsidR="008E50A7" w:rsidRPr="00DE282E" w:rsidRDefault="003D6354">
      <w:pPr>
        <w:rPr>
          <w:sz w:val="22"/>
          <w:szCs w:val="22"/>
          <w:u w:val="single"/>
          <w:lang w:val="en-AU"/>
        </w:rPr>
      </w:pPr>
      <w:r w:rsidRPr="00DE282E">
        <w:rPr>
          <w:sz w:val="22"/>
          <w:szCs w:val="22"/>
          <w:u w:val="single"/>
          <w:lang w:val="en-AU"/>
        </w:rPr>
        <w:t>Documentation</w:t>
      </w:r>
    </w:p>
    <w:p w14:paraId="323FCDC3" w14:textId="77777777" w:rsidR="003D6354" w:rsidRPr="00DE282E" w:rsidRDefault="003D6354">
      <w:pPr>
        <w:rPr>
          <w:sz w:val="22"/>
          <w:szCs w:val="22"/>
          <w:u w:val="single"/>
          <w:lang w:val="en-AU"/>
        </w:rPr>
      </w:pPr>
    </w:p>
    <w:p w14:paraId="54C58D07" w14:textId="2046C169" w:rsidR="003D6354" w:rsidRPr="00DE282E" w:rsidRDefault="003D6354">
      <w:pPr>
        <w:rPr>
          <w:sz w:val="22"/>
          <w:szCs w:val="22"/>
          <w:lang w:val="en-AU"/>
        </w:rPr>
      </w:pPr>
      <w:r w:rsidRPr="00DE282E">
        <w:rPr>
          <w:sz w:val="22"/>
          <w:szCs w:val="22"/>
          <w:lang w:val="en-AU"/>
        </w:rPr>
        <w:t xml:space="preserve">The recorded minutes of the AGM should be written up immediately following the close of the meeting to ensure an accurate recording of the AGM has occurred. </w:t>
      </w:r>
    </w:p>
    <w:p w14:paraId="64DD7E64" w14:textId="77777777" w:rsidR="003D6354" w:rsidRPr="00DE282E" w:rsidRDefault="003D6354">
      <w:pPr>
        <w:rPr>
          <w:sz w:val="22"/>
          <w:szCs w:val="22"/>
          <w:lang w:val="en-AU"/>
        </w:rPr>
      </w:pPr>
    </w:p>
    <w:p w14:paraId="55768F04" w14:textId="6C3B04AF" w:rsidR="003D6354" w:rsidRPr="00DE282E" w:rsidRDefault="003D6354">
      <w:pPr>
        <w:rPr>
          <w:sz w:val="22"/>
          <w:szCs w:val="22"/>
          <w:lang w:val="en-AU"/>
        </w:rPr>
      </w:pPr>
      <w:r w:rsidRPr="00DE282E">
        <w:rPr>
          <w:sz w:val="22"/>
          <w:szCs w:val="22"/>
          <w:lang w:val="en-AU"/>
        </w:rPr>
        <w:t>The AGM minutes should be filed accordingly and accessible to the relevant board / committee members in anticipation of next year’s AGM. An example of AGM Meeting Minutes can be found on Appendix 2.</w:t>
      </w:r>
    </w:p>
    <w:p w14:paraId="310DF587" w14:textId="7F91053F" w:rsidR="003D6354" w:rsidRPr="00DE282E" w:rsidRDefault="003D6354">
      <w:pPr>
        <w:rPr>
          <w:sz w:val="22"/>
          <w:szCs w:val="22"/>
          <w:u w:val="single"/>
          <w:lang w:val="en-AU"/>
        </w:rPr>
      </w:pPr>
      <w:r w:rsidRPr="00DE282E">
        <w:rPr>
          <w:sz w:val="22"/>
          <w:szCs w:val="22"/>
          <w:u w:val="single"/>
          <w:lang w:val="en-AU"/>
        </w:rPr>
        <w:lastRenderedPageBreak/>
        <w:t>Board and Committee Member Handover</w:t>
      </w:r>
    </w:p>
    <w:p w14:paraId="79832D7B" w14:textId="77777777" w:rsidR="003D6354" w:rsidRPr="00DE282E" w:rsidRDefault="003D6354">
      <w:pPr>
        <w:rPr>
          <w:sz w:val="22"/>
          <w:szCs w:val="22"/>
          <w:u w:val="single"/>
          <w:lang w:val="en-AU"/>
        </w:rPr>
      </w:pPr>
    </w:p>
    <w:p w14:paraId="3874C198" w14:textId="69F3940A" w:rsidR="003D6354" w:rsidRPr="00DE282E" w:rsidRDefault="003D6354">
      <w:pPr>
        <w:rPr>
          <w:sz w:val="22"/>
          <w:szCs w:val="22"/>
          <w:lang w:val="en-AU"/>
        </w:rPr>
      </w:pPr>
      <w:r w:rsidRPr="00DE282E">
        <w:rPr>
          <w:sz w:val="22"/>
          <w:szCs w:val="22"/>
          <w:lang w:val="en-AU"/>
        </w:rPr>
        <w:t xml:space="preserve">Any board or committee members stepping down from their position should prepare a handover of their position in anticipation of the new member taking over. This handover would include any relevant point of contact changeovers, access codes, passwords and keys. </w:t>
      </w:r>
    </w:p>
    <w:p w14:paraId="435D3629" w14:textId="77777777" w:rsidR="003D6354" w:rsidRPr="00DE282E" w:rsidRDefault="003D6354">
      <w:pPr>
        <w:rPr>
          <w:sz w:val="22"/>
          <w:szCs w:val="22"/>
          <w:lang w:val="en-AU"/>
        </w:rPr>
      </w:pPr>
    </w:p>
    <w:p w14:paraId="408338F9" w14:textId="749CD552" w:rsidR="003D6354" w:rsidRPr="00DE282E" w:rsidRDefault="003D6354">
      <w:pPr>
        <w:rPr>
          <w:sz w:val="22"/>
          <w:szCs w:val="22"/>
          <w:lang w:val="en-AU"/>
        </w:rPr>
      </w:pPr>
      <w:r w:rsidRPr="00DE282E">
        <w:rPr>
          <w:sz w:val="22"/>
          <w:szCs w:val="22"/>
          <w:lang w:val="en-AU"/>
        </w:rPr>
        <w:t xml:space="preserve">If any board or committee member steps down from their role that was a signatory to the club’s banking this must be changed immediately and update with a new signatory upon the completion of the position handover. </w:t>
      </w:r>
    </w:p>
    <w:p w14:paraId="3FB0B33C" w14:textId="77777777" w:rsidR="003D6354" w:rsidRPr="00DE282E" w:rsidRDefault="003D6354">
      <w:pPr>
        <w:rPr>
          <w:sz w:val="22"/>
          <w:szCs w:val="22"/>
          <w:lang w:val="en-AU"/>
        </w:rPr>
      </w:pPr>
    </w:p>
    <w:p w14:paraId="78D8D5CB" w14:textId="77777777" w:rsidR="003D6354" w:rsidRPr="00DE282E" w:rsidRDefault="003D6354">
      <w:pPr>
        <w:rPr>
          <w:sz w:val="22"/>
          <w:szCs w:val="22"/>
          <w:lang w:val="en-AU"/>
        </w:rPr>
      </w:pPr>
    </w:p>
    <w:p w14:paraId="318EB426" w14:textId="75F90EFA" w:rsidR="003D6354" w:rsidRPr="00DE282E" w:rsidRDefault="003D6354">
      <w:pPr>
        <w:rPr>
          <w:sz w:val="22"/>
          <w:szCs w:val="22"/>
          <w:lang w:val="en-AU"/>
        </w:rPr>
      </w:pPr>
      <w:bookmarkStart w:id="0" w:name="_GoBack"/>
      <w:bookmarkEnd w:id="0"/>
    </w:p>
    <w:sectPr w:rsidR="003D6354" w:rsidRPr="00DE282E" w:rsidSect="00A12AFC">
      <w:headerReference w:type="default" r:id="rId8"/>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9CE9" w14:textId="77777777" w:rsidR="008A2DE7" w:rsidRDefault="008A2DE7" w:rsidP="0053671F">
      <w:r>
        <w:separator/>
      </w:r>
    </w:p>
  </w:endnote>
  <w:endnote w:type="continuationSeparator" w:id="0">
    <w:p w14:paraId="4525FAC9" w14:textId="77777777" w:rsidR="008A2DE7" w:rsidRDefault="008A2DE7" w:rsidP="0053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Thin">
    <w:altName w:val="Corbel"/>
    <w:charset w:val="00"/>
    <w:family w:val="auto"/>
    <w:pitch w:val="variable"/>
    <w:sig w:usb0="00000001" w:usb1="5000205B" w:usb2="00000002" w:usb3="00000000" w:csb0="0000009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276D" w14:textId="77777777" w:rsidR="008A2DE7" w:rsidRDefault="008A2DE7" w:rsidP="0053671F">
      <w:r>
        <w:separator/>
      </w:r>
    </w:p>
  </w:footnote>
  <w:footnote w:type="continuationSeparator" w:id="0">
    <w:p w14:paraId="477CE29A" w14:textId="77777777" w:rsidR="008A2DE7" w:rsidRDefault="008A2DE7" w:rsidP="0053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9BDD" w14:textId="77777777" w:rsidR="0053671F" w:rsidRDefault="0053671F">
    <w:pPr>
      <w:pStyle w:val="Header"/>
    </w:pPr>
    <w:r>
      <w:rPr>
        <w:noProof/>
        <w:lang w:val="en-AU" w:eastAsia="en-AU"/>
      </w:rPr>
      <w:drawing>
        <wp:anchor distT="0" distB="0" distL="114300" distR="114300" simplePos="0" relativeHeight="251658240" behindDoc="1" locked="0" layoutInCell="1" allowOverlap="1" wp14:anchorId="6A3FC75A" wp14:editId="2BCFBC5C">
          <wp:simplePos x="0" y="0"/>
          <wp:positionH relativeFrom="column">
            <wp:posOffset>-976630</wp:posOffset>
          </wp:positionH>
          <wp:positionV relativeFrom="paragraph">
            <wp:posOffset>-445770</wp:posOffset>
          </wp:positionV>
          <wp:extent cx="7658735" cy="10833459"/>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template for club-02.pn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33459"/>
                  </a:xfrm>
                  <a:prstGeom prst="rect">
                    <a:avLst/>
                  </a:prstGeom>
                </pic:spPr>
              </pic:pic>
            </a:graphicData>
          </a:graphic>
          <wp14:sizeRelH relativeFrom="page">
            <wp14:pctWidth>0</wp14:pctWidth>
          </wp14:sizeRelH>
          <wp14:sizeRelV relativeFrom="page">
            <wp14:pctHeight>0</wp14:pctHeight>
          </wp14:sizeRelV>
        </wp:anchor>
      </w:drawing>
    </w:r>
  </w:p>
  <w:p w14:paraId="22B96AA4" w14:textId="77777777" w:rsidR="0053671F" w:rsidRDefault="0053671F">
    <w:pPr>
      <w:pStyle w:val="Header"/>
    </w:pPr>
  </w:p>
  <w:p w14:paraId="3E3CEAFF" w14:textId="77777777" w:rsidR="0053671F" w:rsidRDefault="0053671F">
    <w:pPr>
      <w:pStyle w:val="Header"/>
    </w:pPr>
    <w:r>
      <w:tab/>
    </w:r>
  </w:p>
  <w:p w14:paraId="4210152C" w14:textId="77777777" w:rsidR="0053671F" w:rsidRDefault="0053671F">
    <w:pPr>
      <w:pStyle w:val="Header"/>
    </w:pPr>
  </w:p>
  <w:p w14:paraId="7E091F55" w14:textId="77777777" w:rsidR="0053671F" w:rsidRDefault="0053671F">
    <w:pPr>
      <w:pStyle w:val="Header"/>
      <w:rPr>
        <w:rFonts w:ascii="Helvetica Neue Thin" w:hAnsi="Helvetica Neue Thin"/>
      </w:rPr>
    </w:pPr>
    <w:r>
      <w:rPr>
        <w:noProof/>
        <w:lang w:val="en-AU" w:eastAsia="en-AU"/>
      </w:rPr>
      <mc:AlternateContent>
        <mc:Choice Requires="wps">
          <w:drawing>
            <wp:anchor distT="0" distB="0" distL="114300" distR="114300" simplePos="0" relativeHeight="251659264" behindDoc="0" locked="0" layoutInCell="1" allowOverlap="1" wp14:anchorId="5B79E824" wp14:editId="6ECB9B4C">
              <wp:simplePos x="0" y="0"/>
              <wp:positionH relativeFrom="column">
                <wp:posOffset>1537335</wp:posOffset>
              </wp:positionH>
              <wp:positionV relativeFrom="paragraph">
                <wp:posOffset>66040</wp:posOffset>
              </wp:positionV>
              <wp:extent cx="4915535" cy="6883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155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1193DF" w14:textId="67C132FC" w:rsidR="0053671F" w:rsidRPr="0053671F" w:rsidRDefault="0080040C" w:rsidP="0053671F">
                          <w:pPr>
                            <w:pStyle w:val="Header"/>
                            <w:rPr>
                              <w:rFonts w:ascii="Helvetica" w:hAnsi="Helvetica"/>
                              <w:b/>
                              <w:bCs/>
                              <w:sz w:val="36"/>
                              <w:szCs w:val="36"/>
                            </w:rPr>
                          </w:pPr>
                          <w:r>
                            <w:rPr>
                              <w:rFonts w:ascii="Helvetica" w:hAnsi="Helvetica"/>
                              <w:b/>
                              <w:bCs/>
                              <w:sz w:val="36"/>
                              <w:szCs w:val="36"/>
                            </w:rPr>
                            <w:t>AGM Guide &amp; Meeting Procedure</w:t>
                          </w:r>
                        </w:p>
                        <w:p w14:paraId="01627CCD" w14:textId="67DF81B1" w:rsidR="0053671F" w:rsidRPr="0053671F" w:rsidRDefault="0080040C" w:rsidP="0053671F">
                          <w:pPr>
                            <w:pStyle w:val="Header"/>
                            <w:spacing w:line="340" w:lineRule="exact"/>
                            <w:rPr>
                              <w:rFonts w:ascii="Helvetica Neue Thin" w:hAnsi="Helvetica Neue Thin"/>
                              <w:sz w:val="28"/>
                              <w:szCs w:val="28"/>
                            </w:rPr>
                          </w:pPr>
                          <w:r>
                            <w:rPr>
                              <w:rFonts w:ascii="Helvetica Neue Thin" w:hAnsi="Helvetica Neue Thin"/>
                              <w:sz w:val="28"/>
                              <w:szCs w:val="28"/>
                            </w:rPr>
                            <w:t>Committee Management</w:t>
                          </w:r>
                        </w:p>
                        <w:p w14:paraId="3A5A6D16" w14:textId="77777777" w:rsidR="0053671F" w:rsidRPr="0053671F" w:rsidRDefault="0053671F">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9E824" id="_x0000_t202" coordsize="21600,21600" o:spt="202" path="m,l,21600r21600,l21600,xe">
              <v:stroke joinstyle="miter"/>
              <v:path gradientshapeok="t" o:connecttype="rect"/>
            </v:shapetype>
            <v:shape id="Text Box 3" o:spid="_x0000_s1026" type="#_x0000_t202" style="position:absolute;margin-left:121.05pt;margin-top:5.2pt;width:387.0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" filled="f" stroked="f">
              <v:textbox>
                <w:txbxContent>
                  <w:p w14:paraId="141193DF" w14:textId="67C132FC" w:rsidR="0053671F" w:rsidRPr="0053671F" w:rsidRDefault="0080040C" w:rsidP="0053671F">
                    <w:pPr>
                      <w:pStyle w:val="Header"/>
                      <w:rPr>
                        <w:rFonts w:ascii="Helvetica" w:hAnsi="Helvetica"/>
                        <w:b/>
                        <w:bCs/>
                        <w:sz w:val="36"/>
                        <w:szCs w:val="36"/>
                      </w:rPr>
                    </w:pPr>
                    <w:r>
                      <w:rPr>
                        <w:rFonts w:ascii="Helvetica" w:hAnsi="Helvetica"/>
                        <w:b/>
                        <w:bCs/>
                        <w:sz w:val="36"/>
                        <w:szCs w:val="36"/>
                      </w:rPr>
                      <w:t>AGM Guide &amp; Meeting Procedure</w:t>
                    </w:r>
                  </w:p>
                  <w:p w14:paraId="01627CCD" w14:textId="67DF81B1" w:rsidR="0053671F" w:rsidRPr="0053671F" w:rsidRDefault="0080040C" w:rsidP="0053671F">
                    <w:pPr>
                      <w:pStyle w:val="Header"/>
                      <w:spacing w:line="340" w:lineRule="exact"/>
                      <w:rPr>
                        <w:rFonts w:ascii="Helvetica Neue Thin" w:hAnsi="Helvetica Neue Thin"/>
                        <w:sz w:val="28"/>
                        <w:szCs w:val="28"/>
                      </w:rPr>
                    </w:pPr>
                    <w:r>
                      <w:rPr>
                        <w:rFonts w:ascii="Helvetica Neue Thin" w:hAnsi="Helvetica Neue Thin"/>
                        <w:sz w:val="28"/>
                        <w:szCs w:val="28"/>
                      </w:rPr>
                      <w:t>Committee Management</w:t>
                    </w:r>
                  </w:p>
                  <w:p w14:paraId="3A5A6D16" w14:textId="77777777" w:rsidR="0053671F" w:rsidRPr="0053671F" w:rsidRDefault="0053671F">
                    <w:pPr>
                      <w:rPr>
                        <w:lang w:val="en-AU"/>
                      </w:rPr>
                    </w:pPr>
                  </w:p>
                </w:txbxContent>
              </v:textbox>
            </v:shape>
          </w:pict>
        </mc:Fallback>
      </mc:AlternateContent>
    </w:r>
  </w:p>
  <w:p w14:paraId="3F0404BA" w14:textId="77777777" w:rsidR="0053671F" w:rsidRDefault="0053671F">
    <w:pPr>
      <w:pStyle w:val="Header"/>
      <w:rPr>
        <w:rFonts w:ascii="Helvetica Neue Thin" w:hAnsi="Helvetica Neue Thin"/>
      </w:rPr>
    </w:pPr>
  </w:p>
  <w:p w14:paraId="18362F5C" w14:textId="77777777" w:rsidR="0053671F" w:rsidRDefault="0053671F">
    <w:pPr>
      <w:pStyle w:val="Header"/>
      <w:rPr>
        <w:rFonts w:ascii="Helvetica Neue Thin" w:hAnsi="Helvetica Neue Thin"/>
      </w:rPr>
    </w:pPr>
  </w:p>
  <w:p w14:paraId="71C3A374" w14:textId="77777777" w:rsidR="0053671F" w:rsidRPr="0053671F" w:rsidRDefault="0053671F">
    <w:pPr>
      <w:pStyle w:val="Header"/>
      <w:rPr>
        <w:rFonts w:ascii="Helvetica Neue Thin" w:hAnsi="Helvetica Neue Thin"/>
      </w:rPr>
    </w:pPr>
  </w:p>
  <w:p w14:paraId="79627A78" w14:textId="77777777" w:rsidR="0053671F" w:rsidRDefault="0053671F">
    <w:pPr>
      <w:pStyle w:val="Header"/>
    </w:pPr>
  </w:p>
  <w:p w14:paraId="52014BFF" w14:textId="77777777" w:rsidR="0053671F" w:rsidRDefault="0053671F">
    <w:pPr>
      <w:pStyle w:val="Header"/>
    </w:pPr>
  </w:p>
  <w:p w14:paraId="16CD5FF6" w14:textId="77777777" w:rsidR="0053671F" w:rsidRDefault="00536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1B84"/>
    <w:multiLevelType w:val="hybridMultilevel"/>
    <w:tmpl w:val="0620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86406"/>
    <w:multiLevelType w:val="hybridMultilevel"/>
    <w:tmpl w:val="378C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C1888"/>
    <w:multiLevelType w:val="hybridMultilevel"/>
    <w:tmpl w:val="9E4EB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31E20"/>
    <w:multiLevelType w:val="hybridMultilevel"/>
    <w:tmpl w:val="00065DCE"/>
    <w:lvl w:ilvl="0" w:tplc="07DAB2F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C2A86"/>
    <w:multiLevelType w:val="hybridMultilevel"/>
    <w:tmpl w:val="DE30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1F"/>
    <w:rsid w:val="000C7F85"/>
    <w:rsid w:val="001770DC"/>
    <w:rsid w:val="003862CF"/>
    <w:rsid w:val="003B18A8"/>
    <w:rsid w:val="003D6354"/>
    <w:rsid w:val="00404379"/>
    <w:rsid w:val="004B19B5"/>
    <w:rsid w:val="00510BC9"/>
    <w:rsid w:val="0053671F"/>
    <w:rsid w:val="005C3824"/>
    <w:rsid w:val="00797035"/>
    <w:rsid w:val="0080040C"/>
    <w:rsid w:val="008A2DE7"/>
    <w:rsid w:val="008D6372"/>
    <w:rsid w:val="008E4219"/>
    <w:rsid w:val="008E50A7"/>
    <w:rsid w:val="00A12AFC"/>
    <w:rsid w:val="00B96E21"/>
    <w:rsid w:val="00BE5634"/>
    <w:rsid w:val="00C33B99"/>
    <w:rsid w:val="00C4683C"/>
    <w:rsid w:val="00CE4A8D"/>
    <w:rsid w:val="00D77240"/>
    <w:rsid w:val="00DE282E"/>
    <w:rsid w:val="00E1030B"/>
    <w:rsid w:val="00F14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3B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71F"/>
    <w:pPr>
      <w:tabs>
        <w:tab w:val="center" w:pos="4513"/>
        <w:tab w:val="right" w:pos="9026"/>
      </w:tabs>
    </w:pPr>
  </w:style>
  <w:style w:type="character" w:customStyle="1" w:styleId="HeaderChar">
    <w:name w:val="Header Char"/>
    <w:basedOn w:val="DefaultParagraphFont"/>
    <w:link w:val="Header"/>
    <w:uiPriority w:val="99"/>
    <w:rsid w:val="0053671F"/>
  </w:style>
  <w:style w:type="paragraph" w:styleId="Footer">
    <w:name w:val="footer"/>
    <w:basedOn w:val="Normal"/>
    <w:link w:val="FooterChar"/>
    <w:uiPriority w:val="99"/>
    <w:unhideWhenUsed/>
    <w:rsid w:val="0053671F"/>
    <w:pPr>
      <w:tabs>
        <w:tab w:val="center" w:pos="4513"/>
        <w:tab w:val="right" w:pos="9026"/>
      </w:tabs>
    </w:pPr>
  </w:style>
  <w:style w:type="character" w:customStyle="1" w:styleId="FooterChar">
    <w:name w:val="Footer Char"/>
    <w:basedOn w:val="DefaultParagraphFont"/>
    <w:link w:val="Footer"/>
    <w:uiPriority w:val="99"/>
    <w:rsid w:val="0053671F"/>
  </w:style>
  <w:style w:type="paragraph" w:styleId="ListParagraph">
    <w:name w:val="List Paragraph"/>
    <w:basedOn w:val="Normal"/>
    <w:uiPriority w:val="34"/>
    <w:qFormat/>
    <w:rsid w:val="00E1030B"/>
    <w:pPr>
      <w:ind w:left="720"/>
      <w:contextualSpacing/>
    </w:pPr>
  </w:style>
  <w:style w:type="table" w:styleId="TableGrid">
    <w:name w:val="Table Grid"/>
    <w:basedOn w:val="TableNormal"/>
    <w:uiPriority w:val="59"/>
    <w:rsid w:val="008D6372"/>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5C6E4F-079E-4440-9336-E76A67C5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Swimming Australia</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Sun</dc:creator>
  <cp:keywords/>
  <dc:description/>
  <cp:lastModifiedBy>Sarah Armstrong</cp:lastModifiedBy>
  <cp:revision>3</cp:revision>
  <dcterms:created xsi:type="dcterms:W3CDTF">2016-11-24T04:18:00Z</dcterms:created>
  <dcterms:modified xsi:type="dcterms:W3CDTF">2016-11-28T03:13:00Z</dcterms:modified>
</cp:coreProperties>
</file>